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B7AA" w14:textId="77777777" w:rsidR="00B23059" w:rsidRPr="00372C79" w:rsidRDefault="006B74DB">
      <w:pPr>
        <w:rPr>
          <w:rFonts w:ascii="Comic Sans MS" w:hAnsi="Comic Sans MS"/>
          <w:b/>
          <w:color w:val="0000FF"/>
          <w:sz w:val="32"/>
          <w:szCs w:val="24"/>
        </w:rPr>
      </w:pPr>
      <w:r w:rsidRPr="00372C79">
        <w:rPr>
          <w:rFonts w:ascii="Comic Sans MS" w:hAnsi="Comic Sans MS"/>
          <w:b/>
          <w:noProof/>
          <w:color w:val="0000FF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A3EC" wp14:editId="1F1C39D4">
                <wp:simplePos x="0" y="0"/>
                <wp:positionH relativeFrom="margin">
                  <wp:posOffset>3268345</wp:posOffset>
                </wp:positionH>
                <wp:positionV relativeFrom="paragraph">
                  <wp:posOffset>0</wp:posOffset>
                </wp:positionV>
                <wp:extent cx="2598420" cy="21031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AADBA" w14:textId="77777777" w:rsidR="006B74DB" w:rsidRDefault="006B74DB">
                            <w:r w:rsidRPr="006B74DB">
                              <w:rPr>
                                <w:noProof/>
                              </w:rPr>
                              <w:drawing>
                                <wp:inline distT="0" distB="0" distL="0" distR="0" wp14:anchorId="3ADE4526" wp14:editId="7C0F9586">
                                  <wp:extent cx="2453226" cy="1988820"/>
                                  <wp:effectExtent l="0" t="0" r="444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2235" cy="1996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35pt;margin-top:0;width:204.6pt;height:16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" stroked="f">
                <v:textbox>
                  <w:txbxContent>
                    <w:p w:rsidR="006B74DB" w:rsidRDefault="006B74DB">
                      <w:bookmarkStart w:id="1" w:name="_GoBack"/>
                      <w:r w:rsidRPr="006B74DB">
                        <w:rPr>
                          <w:noProof/>
                        </w:rPr>
                        <w:drawing>
                          <wp:inline distT="0" distB="0" distL="0" distR="0" wp14:anchorId="42922EB2" wp14:editId="227D33B5">
                            <wp:extent cx="2453226" cy="1988820"/>
                            <wp:effectExtent l="0" t="0" r="444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2235" cy="1996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1593" w:rsidRPr="00372C79">
        <w:rPr>
          <w:rFonts w:ascii="Comic Sans MS" w:hAnsi="Comic Sans MS"/>
          <w:b/>
          <w:color w:val="0000FF"/>
          <w:sz w:val="32"/>
          <w:szCs w:val="24"/>
        </w:rPr>
        <w:t>DORADZTWO ZAWODOWE</w:t>
      </w:r>
      <w:r w:rsidR="00AC258F">
        <w:rPr>
          <w:rFonts w:ascii="Comic Sans MS" w:hAnsi="Comic Sans MS"/>
          <w:b/>
          <w:color w:val="0000FF"/>
          <w:sz w:val="32"/>
          <w:szCs w:val="24"/>
        </w:rPr>
        <w:t xml:space="preserve"> </w:t>
      </w:r>
      <w:r w:rsidR="00AC258F">
        <w:rPr>
          <w:rFonts w:ascii="Comic Sans MS" w:hAnsi="Comic Sans MS"/>
          <w:b/>
          <w:color w:val="0000FF"/>
          <w:sz w:val="32"/>
          <w:szCs w:val="24"/>
        </w:rPr>
        <w:br/>
        <w:t>w szkole</w:t>
      </w:r>
      <w:r w:rsidR="00305B69">
        <w:rPr>
          <w:rFonts w:ascii="Comic Sans MS" w:hAnsi="Comic Sans MS"/>
          <w:b/>
          <w:color w:val="0000FF"/>
          <w:sz w:val="32"/>
          <w:szCs w:val="24"/>
        </w:rPr>
        <w:t>.</w:t>
      </w:r>
    </w:p>
    <w:p w14:paraId="5F86CDB2" w14:textId="77777777" w:rsidR="001E1593" w:rsidRPr="00305B69" w:rsidRDefault="001E1593" w:rsidP="001E1593">
      <w:pPr>
        <w:rPr>
          <w:rFonts w:ascii="Comic Sans MS" w:hAnsi="Comic Sans MS"/>
          <w:sz w:val="10"/>
          <w:szCs w:val="24"/>
        </w:rPr>
      </w:pPr>
    </w:p>
    <w:p w14:paraId="518E16CE" w14:textId="77777777" w:rsidR="001E1593" w:rsidRPr="00B51B81" w:rsidRDefault="001E1593" w:rsidP="001E1593">
      <w:pPr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>Decyzje związane z</w:t>
      </w:r>
      <w:r w:rsidR="00D51147">
        <w:rPr>
          <w:rFonts w:ascii="Comic Sans MS" w:hAnsi="Comic Sans MS"/>
          <w:sz w:val="24"/>
          <w:szCs w:val="24"/>
        </w:rPr>
        <w:t>e</w:t>
      </w:r>
      <w:r w:rsidRPr="00B51B81">
        <w:rPr>
          <w:rFonts w:ascii="Comic Sans MS" w:hAnsi="Comic Sans MS"/>
          <w:sz w:val="24"/>
          <w:szCs w:val="24"/>
        </w:rPr>
        <w:t xml:space="preserve"> </w:t>
      </w:r>
      <w:r w:rsidR="00D51147">
        <w:rPr>
          <w:rFonts w:ascii="Comic Sans MS" w:hAnsi="Comic Sans MS"/>
          <w:sz w:val="24"/>
          <w:szCs w:val="24"/>
        </w:rPr>
        <w:t xml:space="preserve">ścieżką </w:t>
      </w:r>
      <w:r w:rsidRPr="00B51B81">
        <w:rPr>
          <w:rFonts w:ascii="Comic Sans MS" w:hAnsi="Comic Sans MS"/>
          <w:sz w:val="24"/>
          <w:szCs w:val="24"/>
        </w:rPr>
        <w:t>karier</w:t>
      </w:r>
      <w:r w:rsidR="00D51147">
        <w:rPr>
          <w:rFonts w:ascii="Comic Sans MS" w:hAnsi="Comic Sans MS"/>
          <w:sz w:val="24"/>
          <w:szCs w:val="24"/>
        </w:rPr>
        <w:t xml:space="preserve">y </w:t>
      </w:r>
      <w:r w:rsidRPr="00B51B81">
        <w:rPr>
          <w:rFonts w:ascii="Comic Sans MS" w:hAnsi="Comic Sans MS"/>
          <w:sz w:val="24"/>
          <w:szCs w:val="24"/>
        </w:rPr>
        <w:t>zawodow</w:t>
      </w:r>
      <w:r w:rsidR="00D51147">
        <w:rPr>
          <w:rFonts w:ascii="Comic Sans MS" w:hAnsi="Comic Sans MS"/>
          <w:sz w:val="24"/>
          <w:szCs w:val="24"/>
        </w:rPr>
        <w:t>ej</w:t>
      </w:r>
      <w:r w:rsidRPr="00B51B81">
        <w:rPr>
          <w:rFonts w:ascii="Comic Sans MS" w:hAnsi="Comic Sans MS"/>
          <w:sz w:val="24"/>
          <w:szCs w:val="24"/>
        </w:rPr>
        <w:t xml:space="preserve"> podejmowane są na różnych etapach edukacji. </w:t>
      </w:r>
    </w:p>
    <w:p w14:paraId="530DC150" w14:textId="77777777" w:rsidR="00372C79" w:rsidRDefault="001E1593" w:rsidP="0038747A">
      <w:pPr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Jednym z zadań szkoły jest wspieranie </w:t>
      </w:r>
      <w:r w:rsidR="00372C79"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 xml:space="preserve">i przygotowywanie uczniów </w:t>
      </w:r>
      <w:r w:rsidR="00776D6B"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 xml:space="preserve">do podejmowania decyzji edukacyjno-zawodowych. Wybór </w:t>
      </w:r>
      <w:r w:rsidR="00D51147">
        <w:rPr>
          <w:rFonts w:ascii="Comic Sans MS" w:hAnsi="Comic Sans MS"/>
          <w:sz w:val="24"/>
          <w:szCs w:val="24"/>
        </w:rPr>
        <w:t>szkoły ponadpodstawowej</w:t>
      </w:r>
      <w:r w:rsidR="00776D6B">
        <w:rPr>
          <w:rFonts w:ascii="Comic Sans MS" w:hAnsi="Comic Sans MS"/>
          <w:sz w:val="24"/>
          <w:szCs w:val="24"/>
        </w:rPr>
        <w:t xml:space="preserve"> - </w:t>
      </w:r>
      <w:r w:rsidR="00D51147">
        <w:rPr>
          <w:rFonts w:ascii="Comic Sans MS" w:hAnsi="Comic Sans MS"/>
          <w:sz w:val="24"/>
          <w:szCs w:val="24"/>
        </w:rPr>
        <w:t>a co za tym idzie</w:t>
      </w:r>
      <w:r w:rsidR="00776D6B">
        <w:rPr>
          <w:rFonts w:ascii="Comic Sans MS" w:hAnsi="Comic Sans MS"/>
          <w:sz w:val="24"/>
          <w:szCs w:val="24"/>
        </w:rPr>
        <w:t xml:space="preserve"> </w:t>
      </w:r>
      <w:r w:rsidR="00372C79">
        <w:rPr>
          <w:rFonts w:ascii="Comic Sans MS" w:hAnsi="Comic Sans MS"/>
          <w:sz w:val="24"/>
          <w:szCs w:val="24"/>
        </w:rPr>
        <w:t>–</w:t>
      </w:r>
      <w:r w:rsidR="00D51147">
        <w:rPr>
          <w:rFonts w:ascii="Comic Sans MS" w:hAnsi="Comic Sans MS"/>
          <w:sz w:val="24"/>
          <w:szCs w:val="24"/>
        </w:rPr>
        <w:t xml:space="preserve"> </w:t>
      </w:r>
      <w:r w:rsidRPr="00B51B81">
        <w:rPr>
          <w:rFonts w:ascii="Comic Sans MS" w:hAnsi="Comic Sans MS"/>
          <w:sz w:val="24"/>
          <w:szCs w:val="24"/>
        </w:rPr>
        <w:t>zawodu</w:t>
      </w:r>
      <w:r w:rsidR="00372C79">
        <w:rPr>
          <w:rFonts w:ascii="Comic Sans MS" w:hAnsi="Comic Sans MS"/>
          <w:sz w:val="24"/>
          <w:szCs w:val="24"/>
        </w:rPr>
        <w:t>,</w:t>
      </w:r>
      <w:r w:rsidR="00372C79"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 xml:space="preserve">nie powinien być </w:t>
      </w:r>
      <w:r w:rsidR="00D51147">
        <w:rPr>
          <w:rFonts w:ascii="Comic Sans MS" w:hAnsi="Comic Sans MS"/>
          <w:sz w:val="24"/>
          <w:szCs w:val="24"/>
        </w:rPr>
        <w:t>podejmowany</w:t>
      </w:r>
      <w:r w:rsidRPr="00B51B81">
        <w:rPr>
          <w:rFonts w:ascii="Comic Sans MS" w:hAnsi="Comic Sans MS"/>
          <w:sz w:val="24"/>
          <w:szCs w:val="24"/>
        </w:rPr>
        <w:t xml:space="preserve"> pochopnie i przypadkowo. </w:t>
      </w:r>
    </w:p>
    <w:p w14:paraId="51BE0A28" w14:textId="77777777" w:rsidR="001E1593" w:rsidRPr="00B51B81" w:rsidRDefault="001E1593" w:rsidP="0038747A">
      <w:pPr>
        <w:jc w:val="both"/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Ważne jest, aby </w:t>
      </w:r>
      <w:r w:rsidR="00776D6B">
        <w:rPr>
          <w:rFonts w:ascii="Comic Sans MS" w:hAnsi="Comic Sans MS"/>
          <w:sz w:val="24"/>
          <w:szCs w:val="24"/>
        </w:rPr>
        <w:t xml:space="preserve">nie wskazywać uczniom gotowych rozwiązań, a </w:t>
      </w:r>
      <w:r w:rsidRPr="00776D6B">
        <w:rPr>
          <w:rFonts w:ascii="Comic Sans MS" w:hAnsi="Comic Sans MS"/>
          <w:b/>
          <w:sz w:val="24"/>
          <w:szCs w:val="24"/>
        </w:rPr>
        <w:t xml:space="preserve">wyposażyć </w:t>
      </w:r>
      <w:r w:rsidR="00776D6B" w:rsidRPr="00776D6B">
        <w:rPr>
          <w:rFonts w:ascii="Comic Sans MS" w:hAnsi="Comic Sans MS"/>
          <w:b/>
          <w:sz w:val="24"/>
          <w:szCs w:val="24"/>
        </w:rPr>
        <w:t xml:space="preserve">ich </w:t>
      </w:r>
      <w:r w:rsidR="00776D6B">
        <w:rPr>
          <w:rFonts w:ascii="Comic Sans MS" w:hAnsi="Comic Sans MS"/>
          <w:b/>
          <w:sz w:val="24"/>
          <w:szCs w:val="24"/>
        </w:rPr>
        <w:br/>
      </w:r>
      <w:r w:rsidRPr="00776D6B">
        <w:rPr>
          <w:rFonts w:ascii="Comic Sans MS" w:hAnsi="Comic Sans MS"/>
          <w:b/>
          <w:sz w:val="24"/>
          <w:szCs w:val="24"/>
        </w:rPr>
        <w:t>w umiejętności</w:t>
      </w:r>
      <w:r w:rsidRPr="00B51B81">
        <w:rPr>
          <w:rFonts w:ascii="Comic Sans MS" w:hAnsi="Comic Sans MS"/>
          <w:sz w:val="24"/>
          <w:szCs w:val="24"/>
        </w:rPr>
        <w:t xml:space="preserve"> </w:t>
      </w:r>
      <w:r w:rsidR="00372C79" w:rsidRPr="00372C79">
        <w:rPr>
          <w:rFonts w:ascii="Comic Sans MS" w:hAnsi="Comic Sans MS"/>
          <w:b/>
          <w:sz w:val="24"/>
          <w:szCs w:val="24"/>
        </w:rPr>
        <w:t>i wiedzę</w:t>
      </w:r>
      <w:r w:rsidR="00372C79">
        <w:rPr>
          <w:rFonts w:ascii="Comic Sans MS" w:hAnsi="Comic Sans MS"/>
          <w:sz w:val="24"/>
          <w:szCs w:val="24"/>
        </w:rPr>
        <w:t xml:space="preserve"> pozwalające na podjęcie</w:t>
      </w:r>
      <w:r w:rsidRPr="00B51B81">
        <w:rPr>
          <w:rFonts w:ascii="Comic Sans MS" w:hAnsi="Comic Sans MS"/>
          <w:sz w:val="24"/>
          <w:szCs w:val="24"/>
        </w:rPr>
        <w:t xml:space="preserve"> </w:t>
      </w:r>
      <w:r w:rsidR="00776D6B">
        <w:rPr>
          <w:rFonts w:ascii="Comic Sans MS" w:hAnsi="Comic Sans MS"/>
          <w:sz w:val="24"/>
          <w:szCs w:val="24"/>
        </w:rPr>
        <w:t>własnych</w:t>
      </w:r>
      <w:r w:rsidR="00372C79">
        <w:rPr>
          <w:rFonts w:ascii="Comic Sans MS" w:hAnsi="Comic Sans MS"/>
          <w:sz w:val="24"/>
          <w:szCs w:val="24"/>
        </w:rPr>
        <w:t>, świadomych</w:t>
      </w:r>
      <w:r w:rsidR="00776D6B">
        <w:rPr>
          <w:rFonts w:ascii="Comic Sans MS" w:hAnsi="Comic Sans MS"/>
          <w:sz w:val="24"/>
          <w:szCs w:val="24"/>
        </w:rPr>
        <w:t xml:space="preserve"> </w:t>
      </w:r>
      <w:r w:rsidRPr="00B51B81">
        <w:rPr>
          <w:rFonts w:ascii="Comic Sans MS" w:hAnsi="Comic Sans MS"/>
          <w:sz w:val="24"/>
          <w:szCs w:val="24"/>
        </w:rPr>
        <w:t xml:space="preserve">decyzji dotyczących wyboru zawodu. To nie tylko </w:t>
      </w:r>
      <w:r w:rsidR="00776D6B">
        <w:rPr>
          <w:rFonts w:ascii="Comic Sans MS" w:hAnsi="Comic Sans MS"/>
          <w:sz w:val="24"/>
          <w:szCs w:val="24"/>
        </w:rPr>
        <w:t xml:space="preserve">poznanie przez </w:t>
      </w:r>
      <w:r w:rsidRPr="00B51B81">
        <w:rPr>
          <w:rFonts w:ascii="Comic Sans MS" w:hAnsi="Comic Sans MS"/>
          <w:sz w:val="24"/>
          <w:szCs w:val="24"/>
        </w:rPr>
        <w:t>uczni</w:t>
      </w:r>
      <w:r w:rsidR="00776D6B">
        <w:rPr>
          <w:rFonts w:ascii="Comic Sans MS" w:hAnsi="Comic Sans MS"/>
          <w:sz w:val="24"/>
          <w:szCs w:val="24"/>
        </w:rPr>
        <w:t xml:space="preserve">ów </w:t>
      </w:r>
      <w:r w:rsidRPr="00B51B81">
        <w:rPr>
          <w:rFonts w:ascii="Comic Sans MS" w:hAnsi="Comic Sans MS"/>
          <w:sz w:val="24"/>
          <w:szCs w:val="24"/>
        </w:rPr>
        <w:t xml:space="preserve">możliwości zdobycia zawodów oferowanych przez szkoły </w:t>
      </w:r>
      <w:r w:rsidR="00776D6B">
        <w:rPr>
          <w:rFonts w:ascii="Comic Sans MS" w:hAnsi="Comic Sans MS"/>
          <w:sz w:val="24"/>
          <w:szCs w:val="24"/>
        </w:rPr>
        <w:t xml:space="preserve">ponadpodstawowe </w:t>
      </w:r>
      <w:r w:rsidRPr="00B51B81">
        <w:rPr>
          <w:rFonts w:ascii="Comic Sans MS" w:hAnsi="Comic Sans MS"/>
          <w:sz w:val="24"/>
          <w:szCs w:val="24"/>
        </w:rPr>
        <w:t>oraz wymagań stawianych kandydatom</w:t>
      </w:r>
      <w:r w:rsidR="00776D6B">
        <w:rPr>
          <w:rFonts w:ascii="Comic Sans MS" w:hAnsi="Comic Sans MS"/>
          <w:sz w:val="24"/>
          <w:szCs w:val="24"/>
        </w:rPr>
        <w:t xml:space="preserve"> w czasie rekrutacji,</w:t>
      </w:r>
      <w:r w:rsidRPr="00B51B81">
        <w:rPr>
          <w:rFonts w:ascii="Comic Sans MS" w:hAnsi="Comic Sans MS"/>
          <w:sz w:val="24"/>
          <w:szCs w:val="24"/>
        </w:rPr>
        <w:t xml:space="preserve"> ale </w:t>
      </w:r>
      <w:r w:rsidR="00776D6B">
        <w:rPr>
          <w:rFonts w:ascii="Comic Sans MS" w:hAnsi="Comic Sans MS"/>
          <w:sz w:val="24"/>
          <w:szCs w:val="24"/>
        </w:rPr>
        <w:t>przede wszystkim</w:t>
      </w:r>
      <w:r w:rsidRPr="00B51B81">
        <w:rPr>
          <w:rFonts w:ascii="Comic Sans MS" w:hAnsi="Comic Sans MS"/>
          <w:sz w:val="24"/>
          <w:szCs w:val="24"/>
        </w:rPr>
        <w:t xml:space="preserve"> umożliwienie </w:t>
      </w:r>
      <w:r w:rsidR="006B74DB">
        <w:rPr>
          <w:rFonts w:ascii="Comic Sans MS" w:hAnsi="Comic Sans MS"/>
          <w:sz w:val="24"/>
          <w:szCs w:val="24"/>
        </w:rPr>
        <w:t>rozpoznania</w:t>
      </w:r>
      <w:r w:rsidR="00776D6B">
        <w:rPr>
          <w:rFonts w:ascii="Comic Sans MS" w:hAnsi="Comic Sans MS"/>
          <w:sz w:val="24"/>
          <w:szCs w:val="24"/>
        </w:rPr>
        <w:t xml:space="preserve"> </w:t>
      </w:r>
      <w:r w:rsidRPr="00B51B81">
        <w:rPr>
          <w:rFonts w:ascii="Comic Sans MS" w:hAnsi="Comic Sans MS"/>
          <w:sz w:val="24"/>
          <w:szCs w:val="24"/>
        </w:rPr>
        <w:t>własnych uzdolnień, umiejętności</w:t>
      </w:r>
      <w:r w:rsidR="00776D6B">
        <w:rPr>
          <w:rFonts w:ascii="Comic Sans MS" w:hAnsi="Comic Sans MS"/>
          <w:sz w:val="24"/>
          <w:szCs w:val="24"/>
        </w:rPr>
        <w:t>,</w:t>
      </w:r>
      <w:r w:rsidRPr="00B51B81">
        <w:rPr>
          <w:rFonts w:ascii="Comic Sans MS" w:hAnsi="Comic Sans MS"/>
          <w:sz w:val="24"/>
          <w:szCs w:val="24"/>
        </w:rPr>
        <w:t xml:space="preserve"> zainteresowań</w:t>
      </w:r>
      <w:r w:rsidR="00776D6B">
        <w:rPr>
          <w:rFonts w:ascii="Comic Sans MS" w:hAnsi="Comic Sans MS"/>
          <w:sz w:val="24"/>
          <w:szCs w:val="24"/>
        </w:rPr>
        <w:t xml:space="preserve"> i preferencji</w:t>
      </w:r>
      <w:r w:rsidRPr="00B51B81">
        <w:rPr>
          <w:rFonts w:ascii="Comic Sans MS" w:hAnsi="Comic Sans MS"/>
          <w:sz w:val="24"/>
          <w:szCs w:val="24"/>
        </w:rPr>
        <w:t>.</w:t>
      </w:r>
    </w:p>
    <w:p w14:paraId="0298702F" w14:textId="77777777" w:rsidR="001E1593" w:rsidRPr="00B51B81" w:rsidRDefault="001E1593" w:rsidP="0038747A">
      <w:pPr>
        <w:jc w:val="both"/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W naszej szkole działa </w:t>
      </w:r>
      <w:r w:rsidRPr="002201A4">
        <w:rPr>
          <w:rFonts w:ascii="Comic Sans MS" w:hAnsi="Comic Sans MS"/>
          <w:b/>
          <w:sz w:val="24"/>
          <w:szCs w:val="24"/>
        </w:rPr>
        <w:t>Wewnątrzszkolny System Doradztwa Zawodowego</w:t>
      </w:r>
      <w:r w:rsidRPr="00B51B81">
        <w:rPr>
          <w:rFonts w:ascii="Comic Sans MS" w:hAnsi="Comic Sans MS"/>
          <w:sz w:val="24"/>
          <w:szCs w:val="24"/>
        </w:rPr>
        <w:t xml:space="preserve"> (WSDZ), który obejmuje działania podejmowane </w:t>
      </w:r>
      <w:r w:rsidR="00B51B81">
        <w:rPr>
          <w:rFonts w:ascii="Comic Sans MS" w:hAnsi="Comic Sans MS"/>
          <w:sz w:val="24"/>
          <w:szCs w:val="24"/>
        </w:rPr>
        <w:t xml:space="preserve">wszystkich nauczycieli </w:t>
      </w:r>
      <w:r w:rsidR="006B74DB">
        <w:rPr>
          <w:rFonts w:ascii="Comic Sans MS" w:hAnsi="Comic Sans MS"/>
          <w:sz w:val="24"/>
          <w:szCs w:val="24"/>
        </w:rPr>
        <w:br/>
      </w:r>
      <w:r w:rsidR="00B51B81">
        <w:rPr>
          <w:rFonts w:ascii="Comic Sans MS" w:hAnsi="Comic Sans MS"/>
          <w:sz w:val="24"/>
          <w:szCs w:val="24"/>
        </w:rPr>
        <w:t xml:space="preserve">na każdym poziomie edukacyjnym </w:t>
      </w:r>
      <w:r w:rsidRPr="00B51B81">
        <w:rPr>
          <w:rFonts w:ascii="Comic Sans MS" w:hAnsi="Comic Sans MS"/>
          <w:sz w:val="24"/>
          <w:szCs w:val="24"/>
        </w:rPr>
        <w:t xml:space="preserve">w celu prawidłowego przygotowania uczniów </w:t>
      </w:r>
      <w:r w:rsidR="006B74DB"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>do wyboru zawodu, poziomu i kierunku kształcenia.</w:t>
      </w:r>
    </w:p>
    <w:p w14:paraId="2D1471C6" w14:textId="77777777" w:rsidR="001E1593" w:rsidRPr="00B51B81" w:rsidRDefault="00F52443" w:rsidP="001E15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Lekcje doradztwa zawodowego realizowane są w kla</w:t>
      </w:r>
      <w:r w:rsidR="004F2551">
        <w:rPr>
          <w:rFonts w:ascii="Comic Sans MS" w:hAnsi="Comic Sans MS"/>
          <w:sz w:val="24"/>
          <w:szCs w:val="24"/>
        </w:rPr>
        <w:t>sach</w:t>
      </w:r>
      <w:r>
        <w:rPr>
          <w:rFonts w:ascii="Comic Sans MS" w:hAnsi="Comic Sans MS"/>
          <w:sz w:val="24"/>
          <w:szCs w:val="24"/>
        </w:rPr>
        <w:t xml:space="preserve"> VII i VIII.</w:t>
      </w:r>
    </w:p>
    <w:p w14:paraId="045D8357" w14:textId="77777777" w:rsidR="001E1593" w:rsidRPr="00B51B81" w:rsidRDefault="001E1593" w:rsidP="001E1593">
      <w:pPr>
        <w:rPr>
          <w:rFonts w:ascii="Comic Sans MS" w:hAnsi="Comic Sans MS"/>
          <w:b/>
          <w:color w:val="0000FF"/>
          <w:sz w:val="24"/>
          <w:szCs w:val="24"/>
        </w:rPr>
      </w:pPr>
      <w:r w:rsidRPr="00B51B81">
        <w:rPr>
          <w:rFonts w:ascii="Comic Sans MS" w:hAnsi="Comic Sans MS"/>
          <w:b/>
          <w:color w:val="0000FF"/>
          <w:sz w:val="24"/>
          <w:szCs w:val="24"/>
        </w:rPr>
        <w:t>Zadania szkolnego doradcy zawodowego:</w:t>
      </w:r>
    </w:p>
    <w:p w14:paraId="128452E3" w14:textId="77777777" w:rsidR="00C5636E" w:rsidRPr="00C5636E" w:rsidRDefault="00C5636E" w:rsidP="00C5636E">
      <w:pPr>
        <w:pStyle w:val="Akapitzlist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>Systematyczne diagnozowanie zapotrzebowania uczniów na informacje edukacyjne i zawodowe oraz na pomoc w planowaniu kształcenia i kariery zawodowej.</w:t>
      </w:r>
    </w:p>
    <w:p w14:paraId="796C7D5E" w14:textId="77777777" w:rsidR="00C5636E" w:rsidRPr="00C5636E" w:rsidRDefault="00C5636E" w:rsidP="00C5636E">
      <w:pPr>
        <w:pStyle w:val="Akapitzlist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 xml:space="preserve">Gromadzenie, aktualizacja i udostępnianie informacji edukacyjnych </w:t>
      </w:r>
      <w:r>
        <w:rPr>
          <w:rFonts w:ascii="Comic Sans MS" w:hAnsi="Comic Sans MS"/>
          <w:sz w:val="24"/>
          <w:szCs w:val="24"/>
        </w:rPr>
        <w:br/>
      </w:r>
      <w:r w:rsidRPr="00C5636E">
        <w:rPr>
          <w:rFonts w:ascii="Comic Sans MS" w:hAnsi="Comic Sans MS"/>
          <w:sz w:val="24"/>
          <w:szCs w:val="24"/>
        </w:rPr>
        <w:t>i zawodowych właściwych dla danego poziomu kształcenia.</w:t>
      </w:r>
    </w:p>
    <w:p w14:paraId="5212741C" w14:textId="77777777" w:rsidR="00C5636E" w:rsidRPr="00C5636E" w:rsidRDefault="00C5636E" w:rsidP="00C5636E">
      <w:pPr>
        <w:pStyle w:val="Akapitzlist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>Wskazywanie uczniom, rodzicom i nauczycielom dodatkowych źródeł informacji dotyczących m.in. rynku pracy, trendów rozwojowych w świecie zawodów</w:t>
      </w:r>
      <w:r>
        <w:rPr>
          <w:rFonts w:ascii="Comic Sans MS" w:hAnsi="Comic Sans MS"/>
          <w:sz w:val="24"/>
          <w:szCs w:val="24"/>
        </w:rPr>
        <w:t>.</w:t>
      </w:r>
    </w:p>
    <w:p w14:paraId="28FD44D8" w14:textId="77777777" w:rsidR="00C5636E" w:rsidRPr="00C5636E" w:rsidRDefault="00C5636E" w:rsidP="00C5636E">
      <w:pPr>
        <w:pStyle w:val="Akapitzlist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>Udzielanie indywidualnych porad uczniom i rodzicom.</w:t>
      </w:r>
    </w:p>
    <w:p w14:paraId="1746D0D0" w14:textId="77777777" w:rsidR="00C5636E" w:rsidRPr="00C5636E" w:rsidRDefault="00C5636E" w:rsidP="00C5636E">
      <w:pPr>
        <w:pStyle w:val="Akapitzlist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 xml:space="preserve">Prowadzenie grupowych zajęć aktywizacyjnych, przygotowujących uczniów </w:t>
      </w:r>
      <w:r>
        <w:rPr>
          <w:rFonts w:ascii="Comic Sans MS" w:hAnsi="Comic Sans MS"/>
          <w:sz w:val="24"/>
          <w:szCs w:val="24"/>
        </w:rPr>
        <w:br/>
      </w:r>
      <w:proofErr w:type="gramStart"/>
      <w:r w:rsidRPr="00C5636E">
        <w:rPr>
          <w:rFonts w:ascii="Comic Sans MS" w:hAnsi="Comic Sans MS"/>
          <w:sz w:val="24"/>
          <w:szCs w:val="24"/>
        </w:rPr>
        <w:t>do  świadomego</w:t>
      </w:r>
      <w:proofErr w:type="gramEnd"/>
      <w:r w:rsidRPr="00C5636E">
        <w:rPr>
          <w:rFonts w:ascii="Comic Sans MS" w:hAnsi="Comic Sans MS"/>
          <w:sz w:val="24"/>
          <w:szCs w:val="24"/>
        </w:rPr>
        <w:t xml:space="preserve"> planowania kariery i podjęcia roli zawodowej.</w:t>
      </w:r>
    </w:p>
    <w:p w14:paraId="12C573D6" w14:textId="77777777" w:rsidR="00C5636E" w:rsidRDefault="00C5636E" w:rsidP="00C5636E">
      <w:pPr>
        <w:pStyle w:val="Akapitzlist"/>
        <w:numPr>
          <w:ilvl w:val="0"/>
          <w:numId w:val="1"/>
        </w:numPr>
        <w:ind w:left="142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>Koordynowanie działalności informacyjno-doradczej prowadzonej przez szkołę.</w:t>
      </w:r>
    </w:p>
    <w:p w14:paraId="3BF99C07" w14:textId="77777777" w:rsidR="001E1593" w:rsidRDefault="00C5636E" w:rsidP="001E1593">
      <w:pPr>
        <w:pStyle w:val="Akapitzlist"/>
        <w:numPr>
          <w:ilvl w:val="0"/>
          <w:numId w:val="1"/>
        </w:numPr>
        <w:ind w:left="142"/>
        <w:rPr>
          <w:rFonts w:ascii="Comic Sans MS" w:hAnsi="Comic Sans MS"/>
          <w:sz w:val="24"/>
          <w:szCs w:val="24"/>
        </w:rPr>
      </w:pPr>
      <w:r w:rsidRPr="00C5636E">
        <w:rPr>
          <w:rFonts w:ascii="Comic Sans MS" w:hAnsi="Comic Sans MS"/>
          <w:sz w:val="24"/>
          <w:szCs w:val="24"/>
        </w:rPr>
        <w:t>Współpraca z instytucjami wspierającymi system doradztwa zawodowego.</w:t>
      </w:r>
    </w:p>
    <w:p w14:paraId="71E396BA" w14:textId="77777777" w:rsidR="00AC258F" w:rsidRDefault="00AC258F" w:rsidP="00AC258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32A1F" wp14:editId="5DD3B243">
                <wp:simplePos x="0" y="0"/>
                <wp:positionH relativeFrom="column">
                  <wp:posOffset>-290195</wp:posOffset>
                </wp:positionH>
                <wp:positionV relativeFrom="paragraph">
                  <wp:posOffset>0</wp:posOffset>
                </wp:positionV>
                <wp:extent cx="2743200" cy="14554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48F5" w14:textId="77777777" w:rsidR="00AC258F" w:rsidRDefault="00AC258F" w:rsidP="00AC258F">
                            <w:r w:rsidRPr="00A95D02">
                              <w:rPr>
                                <w:noProof/>
                              </w:rPr>
                              <w:drawing>
                                <wp:inline distT="0" distB="0" distL="0" distR="0" wp14:anchorId="7CE823E5" wp14:editId="70B60FE2">
                                  <wp:extent cx="2472019" cy="1318260"/>
                                  <wp:effectExtent l="0" t="0" r="508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9477" cy="1327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AA2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2.85pt;margin-top:0;width:3in;height:11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" stroked="f">
                <v:textbox>
                  <w:txbxContent>
                    <w:p w:rsidR="00AC258F" w:rsidRDefault="00AC258F" w:rsidP="00AC258F">
                      <w:r w:rsidRPr="00A95D02">
                        <w:rPr>
                          <w:noProof/>
                        </w:rPr>
                        <w:drawing>
                          <wp:inline distT="0" distB="0" distL="0" distR="0" wp14:anchorId="11B32193" wp14:editId="201BB8A1">
                            <wp:extent cx="2472019" cy="1318260"/>
                            <wp:effectExtent l="0" t="0" r="508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9477" cy="1327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A43C6" w14:textId="77777777" w:rsidR="00AC258F" w:rsidRPr="00A95D02" w:rsidRDefault="00AC258F" w:rsidP="00AC258F">
      <w:pPr>
        <w:jc w:val="right"/>
        <w:rPr>
          <w:rFonts w:ascii="Comic Sans MS" w:hAnsi="Comic Sans MS"/>
          <w:b/>
          <w:color w:val="0000FF"/>
          <w:sz w:val="30"/>
          <w:szCs w:val="24"/>
        </w:rPr>
      </w:pPr>
      <w:r w:rsidRPr="00A95D02">
        <w:rPr>
          <w:rFonts w:ascii="Comic Sans MS" w:hAnsi="Comic Sans MS"/>
          <w:b/>
          <w:color w:val="0000FF"/>
          <w:sz w:val="28"/>
          <w:szCs w:val="24"/>
        </w:rPr>
        <w:t xml:space="preserve">PODSTAWOWE POJĘCIA </w:t>
      </w:r>
      <w:r w:rsidRPr="00A95D02">
        <w:rPr>
          <w:rFonts w:ascii="Comic Sans MS" w:hAnsi="Comic Sans MS"/>
          <w:b/>
          <w:color w:val="0000FF"/>
          <w:sz w:val="28"/>
          <w:szCs w:val="24"/>
        </w:rPr>
        <w:br/>
        <w:t xml:space="preserve">Z ZAKRESU ORIENTACJI </w:t>
      </w:r>
      <w:r w:rsidRPr="00A95D02">
        <w:rPr>
          <w:rFonts w:ascii="Comic Sans MS" w:hAnsi="Comic Sans MS"/>
          <w:b/>
          <w:color w:val="0000FF"/>
          <w:sz w:val="28"/>
          <w:szCs w:val="24"/>
        </w:rPr>
        <w:br/>
        <w:t>I PORADNICTWA ZAWODOWEGO</w:t>
      </w:r>
    </w:p>
    <w:p w14:paraId="61A6D37A" w14:textId="77777777" w:rsidR="00AC258F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</w:p>
    <w:p w14:paraId="580BD346" w14:textId="77777777" w:rsidR="00305B69" w:rsidRDefault="00305B69" w:rsidP="00AC258F">
      <w:pPr>
        <w:rPr>
          <w:rFonts w:ascii="Comic Sans MS" w:hAnsi="Comic Sans MS"/>
          <w:b/>
          <w:color w:val="0000FF"/>
          <w:sz w:val="24"/>
          <w:szCs w:val="24"/>
        </w:rPr>
      </w:pPr>
    </w:p>
    <w:p w14:paraId="58B50A1B" w14:textId="77777777" w:rsidR="00AC258F" w:rsidRPr="002201A4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  <w:r w:rsidRPr="002201A4">
        <w:rPr>
          <w:rFonts w:ascii="Comic Sans MS" w:hAnsi="Comic Sans MS"/>
          <w:b/>
          <w:color w:val="0000FF"/>
          <w:sz w:val="24"/>
          <w:szCs w:val="24"/>
        </w:rPr>
        <w:t>Doradztwo zawodowe</w:t>
      </w:r>
    </w:p>
    <w:p w14:paraId="34519A4E" w14:textId="77777777" w:rsidR="00AC258F" w:rsidRPr="002201A4" w:rsidRDefault="00AC258F" w:rsidP="00AC258F">
      <w:pPr>
        <w:jc w:val="both"/>
        <w:rPr>
          <w:rFonts w:ascii="Comic Sans MS" w:hAnsi="Comic Sans MS"/>
          <w:sz w:val="24"/>
          <w:szCs w:val="24"/>
        </w:rPr>
      </w:pPr>
      <w:r w:rsidRPr="002201A4">
        <w:rPr>
          <w:rFonts w:ascii="Comic Sans MS" w:hAnsi="Comic Sans MS"/>
          <w:sz w:val="24"/>
          <w:szCs w:val="24"/>
        </w:rPr>
        <w:t xml:space="preserve">Świadczenie pomocy w dokonywaniu kolejnych decyzji wyboru zawodu lub pracy </w:t>
      </w:r>
      <w:r>
        <w:rPr>
          <w:rFonts w:ascii="Comic Sans MS" w:hAnsi="Comic Sans MS"/>
          <w:sz w:val="24"/>
          <w:szCs w:val="24"/>
        </w:rPr>
        <w:br/>
      </w:r>
      <w:r w:rsidRPr="002201A4">
        <w:rPr>
          <w:rFonts w:ascii="Comic Sans MS" w:hAnsi="Comic Sans MS"/>
          <w:sz w:val="24"/>
          <w:szCs w:val="24"/>
        </w:rPr>
        <w:t>w formie indywidualnej porady zawodowej, poprzez analizę pola problemowego jednostki i udzielenie jej informacji zawodowych, podawanie wskazówek, sugestii oraz instrukcji. (K. Lelińska)</w:t>
      </w:r>
    </w:p>
    <w:p w14:paraId="39997CC6" w14:textId="77777777" w:rsidR="00AC258F" w:rsidRDefault="00AC258F" w:rsidP="00AC258F">
      <w:pPr>
        <w:jc w:val="both"/>
        <w:rPr>
          <w:rFonts w:ascii="Comic Sans MS" w:hAnsi="Comic Sans MS"/>
          <w:b/>
          <w:color w:val="0000FF"/>
          <w:sz w:val="24"/>
          <w:szCs w:val="24"/>
        </w:rPr>
      </w:pPr>
    </w:p>
    <w:p w14:paraId="50549AFC" w14:textId="77777777" w:rsidR="00AC258F" w:rsidRPr="002201A4" w:rsidRDefault="00AC258F" w:rsidP="00AC258F">
      <w:pPr>
        <w:jc w:val="both"/>
        <w:rPr>
          <w:rFonts w:ascii="Comic Sans MS" w:hAnsi="Comic Sans MS"/>
          <w:b/>
          <w:color w:val="0000FF"/>
          <w:sz w:val="24"/>
          <w:szCs w:val="24"/>
        </w:rPr>
      </w:pPr>
      <w:r w:rsidRPr="002201A4">
        <w:rPr>
          <w:rFonts w:ascii="Comic Sans MS" w:hAnsi="Comic Sans MS"/>
          <w:b/>
          <w:color w:val="0000FF"/>
          <w:sz w:val="24"/>
          <w:szCs w:val="24"/>
        </w:rPr>
        <w:t>Doradca zawodowy</w:t>
      </w:r>
    </w:p>
    <w:p w14:paraId="58CA9454" w14:textId="77777777" w:rsidR="00AC258F" w:rsidRPr="00B51B81" w:rsidRDefault="00AC258F" w:rsidP="00AC258F">
      <w:pPr>
        <w:jc w:val="both"/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Osoba udzielająca pomocy, w formie grupowych i indywidualnych porad zawodowych, młodzieży i osobom dorosłym w wyborze zawodu, kierunku kształcenia i szkolenia, uwzględniając ich możliwości psychofizyczne i sytuację życiową a także potrzeby rynku pracy oraz możliwości systemu edukacyjnego, współpracując </w:t>
      </w:r>
      <w:r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 xml:space="preserve">z rodzicami i nauczycielami w procesie orientacji zawodowej uczniów oraz wykorzystując w tym celu wiedzę o zawodach, znajomość psychologicznych </w:t>
      </w:r>
      <w:r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>i pedagogicznych technik, diagnozę rynku pracy oraz techniczne środki przekazywania informacji zawodowej</w:t>
      </w:r>
      <w:r>
        <w:rPr>
          <w:rFonts w:ascii="Comic Sans MS" w:hAnsi="Comic Sans MS"/>
          <w:sz w:val="24"/>
          <w:szCs w:val="24"/>
        </w:rPr>
        <w:t xml:space="preserve">. </w:t>
      </w:r>
      <w:r w:rsidRPr="00B51B81">
        <w:rPr>
          <w:rFonts w:ascii="Comic Sans MS" w:hAnsi="Comic Sans MS"/>
          <w:sz w:val="24"/>
          <w:szCs w:val="24"/>
        </w:rPr>
        <w:t>(Klasyfikacja Zawodów</w:t>
      </w:r>
      <w:r>
        <w:rPr>
          <w:rFonts w:ascii="Comic Sans MS" w:hAnsi="Comic Sans MS"/>
          <w:sz w:val="24"/>
          <w:szCs w:val="24"/>
        </w:rPr>
        <w:t xml:space="preserve"> </w:t>
      </w:r>
      <w:r w:rsidRPr="00B51B81">
        <w:rPr>
          <w:rFonts w:ascii="Comic Sans MS" w:hAnsi="Comic Sans MS"/>
          <w:sz w:val="24"/>
          <w:szCs w:val="24"/>
        </w:rPr>
        <w:t>i Specjalności)</w:t>
      </w:r>
      <w:r>
        <w:rPr>
          <w:rFonts w:ascii="Comic Sans MS" w:hAnsi="Comic Sans MS"/>
          <w:sz w:val="24"/>
          <w:szCs w:val="24"/>
        </w:rPr>
        <w:t>.</w:t>
      </w:r>
    </w:p>
    <w:p w14:paraId="6EA95219" w14:textId="77777777" w:rsidR="00AC258F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</w:p>
    <w:p w14:paraId="70BF8563" w14:textId="77777777" w:rsidR="00AC258F" w:rsidRPr="002201A4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  <w:r w:rsidRPr="002201A4">
        <w:rPr>
          <w:rFonts w:ascii="Comic Sans MS" w:hAnsi="Comic Sans MS"/>
          <w:b/>
          <w:color w:val="0000FF"/>
          <w:sz w:val="24"/>
          <w:szCs w:val="24"/>
        </w:rPr>
        <w:t>Orientacja zawodowa</w:t>
      </w:r>
    </w:p>
    <w:p w14:paraId="7E6D0DFD" w14:textId="77777777" w:rsidR="00AC258F" w:rsidRPr="00A95D02" w:rsidRDefault="00AC258F" w:rsidP="00AC258F">
      <w:pPr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Działania wychowawcze szkoły, </w:t>
      </w:r>
      <w:proofErr w:type="gramStart"/>
      <w:r w:rsidRPr="00B51B81">
        <w:rPr>
          <w:rFonts w:ascii="Comic Sans MS" w:hAnsi="Comic Sans MS"/>
          <w:sz w:val="24"/>
          <w:szCs w:val="24"/>
        </w:rPr>
        <w:t>rodziców,</w:t>
      </w:r>
      <w:proofErr w:type="gramEnd"/>
      <w:r w:rsidRPr="00B51B81">
        <w:rPr>
          <w:rFonts w:ascii="Comic Sans MS" w:hAnsi="Comic Sans MS"/>
          <w:sz w:val="24"/>
          <w:szCs w:val="24"/>
        </w:rPr>
        <w:t xml:space="preserve"> i innych osób, grup i instytucji – mające na celu przygotowanie młodzieży do planowania kariery zawodowej, których ważnym elementem jest podejmowanie kolejnych decyzji wyboru zawodu i szkoły.</w:t>
      </w:r>
    </w:p>
    <w:p w14:paraId="38BE99D2" w14:textId="77777777" w:rsidR="00AC258F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</w:p>
    <w:p w14:paraId="031FF153" w14:textId="77777777" w:rsidR="00AC258F" w:rsidRPr="002201A4" w:rsidRDefault="00AC258F" w:rsidP="00AC258F">
      <w:pPr>
        <w:rPr>
          <w:rFonts w:ascii="Comic Sans MS" w:hAnsi="Comic Sans MS"/>
          <w:b/>
          <w:color w:val="0000FF"/>
          <w:sz w:val="24"/>
          <w:szCs w:val="24"/>
        </w:rPr>
      </w:pPr>
      <w:r w:rsidRPr="002201A4">
        <w:rPr>
          <w:rFonts w:ascii="Comic Sans MS" w:hAnsi="Comic Sans MS"/>
          <w:b/>
          <w:color w:val="0000FF"/>
          <w:sz w:val="24"/>
          <w:szCs w:val="24"/>
        </w:rPr>
        <w:t>Poradnictwo zawodowe</w:t>
      </w:r>
    </w:p>
    <w:p w14:paraId="7B799D12" w14:textId="77777777" w:rsidR="00AC258F" w:rsidRPr="00AC258F" w:rsidRDefault="00AC258F" w:rsidP="00AC258F">
      <w:pPr>
        <w:jc w:val="both"/>
        <w:rPr>
          <w:rFonts w:ascii="Comic Sans MS" w:hAnsi="Comic Sans MS"/>
          <w:sz w:val="24"/>
          <w:szCs w:val="24"/>
        </w:rPr>
      </w:pPr>
      <w:r w:rsidRPr="00B51B81">
        <w:rPr>
          <w:rFonts w:ascii="Comic Sans MS" w:hAnsi="Comic Sans MS"/>
          <w:sz w:val="24"/>
          <w:szCs w:val="24"/>
        </w:rPr>
        <w:t xml:space="preserve">Długofalowe i wieloetapowe działania wychowawcze, towarzyszące jednostce </w:t>
      </w:r>
      <w:r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 xml:space="preserve">w trakcie jej rozwoju zawodowego. Obejmuje ono udzielanie pomocy uczniom </w:t>
      </w:r>
      <w:r>
        <w:rPr>
          <w:rFonts w:ascii="Comic Sans MS" w:hAnsi="Comic Sans MS"/>
          <w:sz w:val="24"/>
          <w:szCs w:val="24"/>
        </w:rPr>
        <w:br/>
      </w:r>
      <w:r w:rsidRPr="00B51B81">
        <w:rPr>
          <w:rFonts w:ascii="Comic Sans MS" w:hAnsi="Comic Sans MS"/>
          <w:sz w:val="24"/>
          <w:szCs w:val="24"/>
        </w:rPr>
        <w:t>i dorosłym w planowaniu, tworzeniu i rozwoju kariery zawodowej, przynoszącej jednostce satysfakcję i zawodowy sukces.</w:t>
      </w:r>
    </w:p>
    <w:sectPr w:rsidR="00AC258F" w:rsidRPr="00AC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E3C55"/>
    <w:multiLevelType w:val="hybridMultilevel"/>
    <w:tmpl w:val="8700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93"/>
    <w:rsid w:val="00121634"/>
    <w:rsid w:val="001E1593"/>
    <w:rsid w:val="002201A4"/>
    <w:rsid w:val="00305B69"/>
    <w:rsid w:val="00372C79"/>
    <w:rsid w:val="0038747A"/>
    <w:rsid w:val="004F2551"/>
    <w:rsid w:val="00642A07"/>
    <w:rsid w:val="006B74DB"/>
    <w:rsid w:val="00776D6B"/>
    <w:rsid w:val="008E3A86"/>
    <w:rsid w:val="00AC258F"/>
    <w:rsid w:val="00B23059"/>
    <w:rsid w:val="00B32469"/>
    <w:rsid w:val="00B51B81"/>
    <w:rsid w:val="00C5636E"/>
    <w:rsid w:val="00D51147"/>
    <w:rsid w:val="00E97E54"/>
    <w:rsid w:val="00EF29A1"/>
    <w:rsid w:val="00F328BC"/>
    <w:rsid w:val="00F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F231"/>
  <w15:chartTrackingRefBased/>
  <w15:docId w15:val="{33922D18-E136-4DFF-A479-36F3B7E2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Czardybon Ilona</dc:creator>
  <cp:keywords/>
  <dc:description/>
  <cp:lastModifiedBy>Homańczyk Teresa</cp:lastModifiedBy>
  <cp:revision>2</cp:revision>
  <dcterms:created xsi:type="dcterms:W3CDTF">2021-03-01T20:43:00Z</dcterms:created>
  <dcterms:modified xsi:type="dcterms:W3CDTF">2021-03-01T20:43:00Z</dcterms:modified>
</cp:coreProperties>
</file>