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EDAC" w14:textId="77777777" w:rsidR="00087988" w:rsidRPr="009D2C0D" w:rsidRDefault="00087988" w:rsidP="0008798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D2C0D">
        <w:rPr>
          <w:rFonts w:ascii="Times New Roman" w:hAnsi="Times New Roman" w:cs="Times New Roman"/>
          <w:b/>
          <w:sz w:val="28"/>
          <w:szCs w:val="40"/>
        </w:rPr>
        <w:t>PUNKTACJA W SYSTEMIE REKRUTACJI</w:t>
      </w:r>
      <w:r w:rsidR="009D2C0D" w:rsidRPr="009D2C0D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9D2C0D" w:rsidRPr="009D2C0D">
        <w:rPr>
          <w:rFonts w:ascii="Times New Roman" w:hAnsi="Times New Roman" w:cs="Times New Roman"/>
          <w:b/>
          <w:sz w:val="28"/>
          <w:szCs w:val="40"/>
        </w:rPr>
        <w:br/>
        <w:t>DO SZKÓŁ PONADPODSTAWOWYCH</w:t>
      </w:r>
    </w:p>
    <w:p w14:paraId="0AE3B5E1" w14:textId="77777777" w:rsidR="00087988" w:rsidRPr="009D2C0D" w:rsidRDefault="00087988" w:rsidP="00087988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</w:p>
    <w:p w14:paraId="5CC53CC6" w14:textId="77777777" w:rsidR="00087988" w:rsidRPr="009D2C0D" w:rsidRDefault="009D2C0D" w:rsidP="00F35BD8">
      <w:pPr>
        <w:rPr>
          <w:rFonts w:ascii="Times New Roman" w:hAnsi="Times New Roman" w:cs="Times New Roman"/>
          <w:b/>
          <w:sz w:val="28"/>
          <w:szCs w:val="40"/>
        </w:rPr>
      </w:pPr>
      <w:r w:rsidRPr="009D2C0D">
        <w:rPr>
          <w:rFonts w:ascii="Times New Roman" w:hAnsi="Times New Roman" w:cs="Times New Roman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13E28" wp14:editId="7F5A91EB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1607820" cy="14706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DB48" w14:textId="77777777" w:rsidR="00087988" w:rsidRDefault="009D2C0D" w:rsidP="00087988">
                            <w:r w:rsidRPr="009D2C0D">
                              <w:rPr>
                                <w:noProof/>
                              </w:rPr>
                              <w:drawing>
                                <wp:inline distT="0" distB="0" distL="0" distR="0" wp14:anchorId="1A491B39" wp14:editId="01A60E3C">
                                  <wp:extent cx="1417320" cy="1267522"/>
                                  <wp:effectExtent l="0" t="0" r="0" b="889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002" cy="12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E0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5.4pt;margin-top:3.25pt;width:126.6pt;height:115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" stroked="f">
                <v:textbox>
                  <w:txbxContent>
                    <w:p w:rsidR="00087988" w:rsidRDefault="009D2C0D" w:rsidP="00087988">
                      <w:r w:rsidRPr="009D2C0D">
                        <w:drawing>
                          <wp:inline distT="0" distB="0" distL="0" distR="0">
                            <wp:extent cx="1417320" cy="1267522"/>
                            <wp:effectExtent l="0" t="0" r="0" b="889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1002" cy="12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988" w:rsidRPr="009D2C0D">
        <w:rPr>
          <w:rFonts w:ascii="Times New Roman" w:hAnsi="Times New Roman" w:cs="Times New Roman"/>
          <w:b/>
          <w:sz w:val="28"/>
          <w:szCs w:val="40"/>
        </w:rPr>
        <w:t>Uczeń otrzymuje łącznie maksymalnie</w:t>
      </w:r>
    </w:p>
    <w:p w14:paraId="15B94F13" w14:textId="77777777" w:rsidR="00087988" w:rsidRPr="009D2C0D" w:rsidRDefault="00087988" w:rsidP="00F35BD8">
      <w:pPr>
        <w:rPr>
          <w:rFonts w:ascii="Times New Roman" w:hAnsi="Times New Roman" w:cs="Times New Roman"/>
          <w:b/>
          <w:sz w:val="28"/>
          <w:szCs w:val="40"/>
        </w:rPr>
      </w:pPr>
      <w:r w:rsidRPr="006E2E1C">
        <w:rPr>
          <w:rFonts w:ascii="Times New Roman" w:hAnsi="Times New Roman" w:cs="Times New Roman"/>
          <w:b/>
          <w:color w:val="0000CC"/>
          <w:sz w:val="28"/>
          <w:szCs w:val="40"/>
        </w:rPr>
        <w:t>200 punktów</w:t>
      </w:r>
      <w:r w:rsidRPr="009D2C0D">
        <w:rPr>
          <w:rFonts w:ascii="Times New Roman" w:hAnsi="Times New Roman" w:cs="Times New Roman"/>
          <w:b/>
          <w:sz w:val="28"/>
          <w:szCs w:val="40"/>
        </w:rPr>
        <w:t xml:space="preserve"> za:</w:t>
      </w:r>
    </w:p>
    <w:p w14:paraId="011B48E6" w14:textId="77777777" w:rsidR="00087988" w:rsidRPr="009D2C0D" w:rsidRDefault="00087988" w:rsidP="00087988">
      <w:pPr>
        <w:jc w:val="both"/>
        <w:rPr>
          <w:rFonts w:ascii="Times New Roman" w:hAnsi="Times New Roman" w:cs="Times New Roman"/>
          <w:b/>
          <w:sz w:val="28"/>
          <w:szCs w:val="40"/>
        </w:rPr>
      </w:pPr>
    </w:p>
    <w:p w14:paraId="0EC84D7D" w14:textId="77777777" w:rsidR="00087988" w:rsidRPr="009D2C0D" w:rsidRDefault="009D2C0D" w:rsidP="00084438">
      <w:pPr>
        <w:spacing w:line="276" w:lineRule="auto"/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- </w:t>
      </w:r>
      <w:r w:rsidR="00087988" w:rsidRPr="009D2C0D">
        <w:rPr>
          <w:rFonts w:ascii="Times New Roman" w:hAnsi="Times New Roman" w:cs="Times New Roman"/>
          <w:sz w:val="28"/>
          <w:szCs w:val="40"/>
        </w:rPr>
        <w:t>wyniki egzaminu ósmoklasisty</w:t>
      </w:r>
      <w:r w:rsidRPr="009D2C0D">
        <w:rPr>
          <w:rFonts w:ascii="Times New Roman" w:hAnsi="Times New Roman" w:cs="Times New Roman"/>
          <w:sz w:val="28"/>
          <w:szCs w:val="40"/>
        </w:rPr>
        <w:t xml:space="preserve"> </w:t>
      </w:r>
      <w:r w:rsidR="00087988" w:rsidRPr="009D2C0D">
        <w:rPr>
          <w:rFonts w:ascii="Times New Roman" w:hAnsi="Times New Roman" w:cs="Times New Roman"/>
          <w:sz w:val="28"/>
          <w:szCs w:val="40"/>
        </w:rPr>
        <w:t>– max 100p.</w:t>
      </w:r>
    </w:p>
    <w:p w14:paraId="35517526" w14:textId="77777777" w:rsidR="00087988" w:rsidRPr="009D2C0D" w:rsidRDefault="009D2C0D" w:rsidP="00084438">
      <w:pPr>
        <w:spacing w:line="276" w:lineRule="auto"/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- </w:t>
      </w:r>
      <w:r w:rsidR="00087988" w:rsidRPr="009D2C0D">
        <w:rPr>
          <w:rFonts w:ascii="Times New Roman" w:hAnsi="Times New Roman" w:cs="Times New Roman"/>
          <w:sz w:val="28"/>
          <w:szCs w:val="40"/>
        </w:rPr>
        <w:t xml:space="preserve">oceny z </w:t>
      </w:r>
      <w:r w:rsidR="00087988" w:rsidRPr="009D2C0D">
        <w:rPr>
          <w:rFonts w:ascii="Times New Roman" w:hAnsi="Times New Roman" w:cs="Times New Roman"/>
          <w:b/>
          <w:sz w:val="28"/>
          <w:szCs w:val="40"/>
        </w:rPr>
        <w:t>czterech</w:t>
      </w:r>
      <w:r w:rsidR="00087988" w:rsidRPr="009D2C0D">
        <w:rPr>
          <w:rFonts w:ascii="Times New Roman" w:hAnsi="Times New Roman" w:cs="Times New Roman"/>
          <w:sz w:val="28"/>
          <w:szCs w:val="40"/>
        </w:rPr>
        <w:t xml:space="preserve"> przedmiotów na świadectwie – max 72p.</w:t>
      </w:r>
    </w:p>
    <w:p w14:paraId="110815C0" w14:textId="77777777" w:rsidR="00087988" w:rsidRPr="009D2C0D" w:rsidRDefault="009D2C0D" w:rsidP="00084438">
      <w:pPr>
        <w:spacing w:line="276" w:lineRule="auto"/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- </w:t>
      </w:r>
      <w:r w:rsidR="00087988" w:rsidRPr="009D2C0D">
        <w:rPr>
          <w:rFonts w:ascii="Times New Roman" w:hAnsi="Times New Roman" w:cs="Times New Roman"/>
          <w:sz w:val="28"/>
          <w:szCs w:val="40"/>
        </w:rPr>
        <w:t>dodatkowe osiągnięcia</w:t>
      </w:r>
      <w:r w:rsidRPr="009D2C0D">
        <w:rPr>
          <w:rFonts w:ascii="Times New Roman" w:hAnsi="Times New Roman" w:cs="Times New Roman"/>
          <w:sz w:val="28"/>
          <w:szCs w:val="40"/>
        </w:rPr>
        <w:t xml:space="preserve"> </w:t>
      </w:r>
      <w:r w:rsidR="00087988" w:rsidRPr="009D2C0D">
        <w:rPr>
          <w:rFonts w:ascii="Times New Roman" w:hAnsi="Times New Roman" w:cs="Times New Roman"/>
          <w:sz w:val="28"/>
          <w:szCs w:val="40"/>
        </w:rPr>
        <w:t>– max 28p.</w:t>
      </w:r>
    </w:p>
    <w:p w14:paraId="7E3727E6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</w:p>
    <w:p w14:paraId="25028D24" w14:textId="77777777" w:rsidR="00087988" w:rsidRPr="009D2C0D" w:rsidRDefault="00087988" w:rsidP="00087988">
      <w:pPr>
        <w:rPr>
          <w:rFonts w:ascii="Times New Roman" w:hAnsi="Times New Roman" w:cs="Times New Roman"/>
          <w:b/>
          <w:sz w:val="8"/>
          <w:szCs w:val="40"/>
        </w:rPr>
      </w:pPr>
    </w:p>
    <w:p w14:paraId="6DED7392" w14:textId="77777777" w:rsidR="00087988" w:rsidRPr="009D2C0D" w:rsidRDefault="00087988" w:rsidP="00087988">
      <w:pPr>
        <w:rPr>
          <w:rFonts w:ascii="Times New Roman" w:hAnsi="Times New Roman" w:cs="Times New Roman"/>
          <w:b/>
          <w:sz w:val="28"/>
          <w:szCs w:val="40"/>
        </w:rPr>
      </w:pPr>
    </w:p>
    <w:p w14:paraId="49778B8B" w14:textId="77777777" w:rsidR="006E2E1C" w:rsidRPr="009D2C0D" w:rsidRDefault="00087988" w:rsidP="006E2E1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Przeliczanie na punkty </w:t>
      </w:r>
      <w:r w:rsidRPr="00086D8D">
        <w:rPr>
          <w:rFonts w:ascii="Times New Roman" w:hAnsi="Times New Roman" w:cs="Times New Roman"/>
          <w:b/>
          <w:color w:val="0000CC"/>
          <w:sz w:val="28"/>
          <w:szCs w:val="40"/>
          <w:u w:val="single"/>
        </w:rPr>
        <w:t>wyników egzaminu ósmoklasisty</w:t>
      </w:r>
      <w:r w:rsidR="006E2E1C"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 </w:t>
      </w:r>
      <w:r w:rsidR="006E2E1C">
        <w:rPr>
          <w:rFonts w:ascii="Times New Roman" w:hAnsi="Times New Roman" w:cs="Times New Roman"/>
          <w:b/>
          <w:sz w:val="28"/>
          <w:szCs w:val="40"/>
        </w:rPr>
        <w:br/>
        <w:t>- ma</w:t>
      </w:r>
      <w:r w:rsidR="006E2E1C" w:rsidRPr="009D2C0D">
        <w:rPr>
          <w:rFonts w:ascii="Times New Roman" w:hAnsi="Times New Roman" w:cs="Times New Roman"/>
          <w:b/>
          <w:sz w:val="28"/>
          <w:szCs w:val="40"/>
        </w:rPr>
        <w:t>ksymalnie 100 punktów</w:t>
      </w:r>
    </w:p>
    <w:p w14:paraId="0A3135BB" w14:textId="77777777" w:rsidR="006E2E1C" w:rsidRPr="009D2C0D" w:rsidRDefault="006E2E1C" w:rsidP="006E2E1C">
      <w:pPr>
        <w:rPr>
          <w:rFonts w:ascii="Times New Roman" w:hAnsi="Times New Roman" w:cs="Times New Roman"/>
          <w:b/>
          <w:sz w:val="28"/>
          <w:szCs w:val="40"/>
        </w:rPr>
      </w:pPr>
    </w:p>
    <w:p w14:paraId="1CE6FF6F" w14:textId="77777777" w:rsidR="00087988" w:rsidRPr="009D2C0D" w:rsidRDefault="00087988" w:rsidP="00F35BD8">
      <w:pPr>
        <w:jc w:val="both"/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Za każdy 1% otrzymany </w:t>
      </w:r>
      <w:r w:rsidR="0096598C">
        <w:rPr>
          <w:rFonts w:ascii="Times New Roman" w:hAnsi="Times New Roman" w:cs="Times New Roman"/>
          <w:sz w:val="28"/>
          <w:szCs w:val="40"/>
        </w:rPr>
        <w:t xml:space="preserve">na egzaminie </w:t>
      </w:r>
      <w:r w:rsidRPr="009D2C0D">
        <w:rPr>
          <w:rFonts w:ascii="Times New Roman" w:hAnsi="Times New Roman" w:cs="Times New Roman"/>
          <w:sz w:val="28"/>
          <w:szCs w:val="40"/>
        </w:rPr>
        <w:t>uczeń otrzymuje 0,35 punktu</w:t>
      </w:r>
      <w:r w:rsidR="00F35BD8">
        <w:rPr>
          <w:rFonts w:ascii="Times New Roman" w:hAnsi="Times New Roman" w:cs="Times New Roman"/>
          <w:sz w:val="28"/>
          <w:szCs w:val="40"/>
        </w:rPr>
        <w:t xml:space="preserve"> (</w:t>
      </w:r>
      <w:bookmarkStart w:id="0" w:name="_Hlk66623370"/>
      <w:r w:rsidR="00F35BD8">
        <w:rPr>
          <w:rFonts w:ascii="Times New Roman" w:hAnsi="Times New Roman" w:cs="Times New Roman"/>
          <w:sz w:val="28"/>
          <w:szCs w:val="40"/>
        </w:rPr>
        <w:t>wynik przedstawiony w % mnożymy przez 0,35</w:t>
      </w:r>
      <w:bookmarkEnd w:id="0"/>
      <w:r w:rsidR="00F35BD8">
        <w:rPr>
          <w:rFonts w:ascii="Times New Roman" w:hAnsi="Times New Roman" w:cs="Times New Roman"/>
          <w:sz w:val="28"/>
          <w:szCs w:val="40"/>
        </w:rPr>
        <w:t>)</w:t>
      </w:r>
      <w:r w:rsidRPr="009D2C0D">
        <w:rPr>
          <w:rFonts w:ascii="Times New Roman" w:hAnsi="Times New Roman" w:cs="Times New Roman"/>
          <w:sz w:val="28"/>
          <w:szCs w:val="40"/>
        </w:rPr>
        <w:t>:</w:t>
      </w:r>
    </w:p>
    <w:p w14:paraId="64E1F726" w14:textId="77777777" w:rsidR="00087988" w:rsidRPr="009D2C0D" w:rsidRDefault="00087988" w:rsidP="000879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>język polski (35 punktów)</w:t>
      </w:r>
    </w:p>
    <w:p w14:paraId="4BD364FD" w14:textId="77777777" w:rsidR="00087988" w:rsidRPr="009D2C0D" w:rsidRDefault="00087988" w:rsidP="000879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>matematyka (35 punktów)</w:t>
      </w:r>
    </w:p>
    <w:p w14:paraId="07D6253D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</w:p>
    <w:p w14:paraId="3D5F5B25" w14:textId="77777777" w:rsidR="00087988" w:rsidRPr="009D2C0D" w:rsidRDefault="00087988" w:rsidP="00F35BD8">
      <w:pPr>
        <w:jc w:val="both"/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>Za każdy 1% otrzymany uczeń otrzymuje 0,3 punktu</w:t>
      </w:r>
      <w:r w:rsidR="00F35BD8">
        <w:rPr>
          <w:rFonts w:ascii="Times New Roman" w:hAnsi="Times New Roman" w:cs="Times New Roman"/>
          <w:sz w:val="28"/>
          <w:szCs w:val="40"/>
        </w:rPr>
        <w:t xml:space="preserve"> (</w:t>
      </w:r>
      <w:r w:rsidR="00F35BD8" w:rsidRPr="00F35BD8">
        <w:rPr>
          <w:rFonts w:ascii="Times New Roman" w:hAnsi="Times New Roman" w:cs="Times New Roman"/>
          <w:sz w:val="28"/>
          <w:szCs w:val="40"/>
        </w:rPr>
        <w:t xml:space="preserve">wynik przedstawiony </w:t>
      </w:r>
      <w:r w:rsidR="00F35BD8">
        <w:rPr>
          <w:rFonts w:ascii="Times New Roman" w:hAnsi="Times New Roman" w:cs="Times New Roman"/>
          <w:sz w:val="28"/>
          <w:szCs w:val="40"/>
        </w:rPr>
        <w:br/>
      </w:r>
      <w:r w:rsidR="00F35BD8" w:rsidRPr="00F35BD8">
        <w:rPr>
          <w:rFonts w:ascii="Times New Roman" w:hAnsi="Times New Roman" w:cs="Times New Roman"/>
          <w:sz w:val="28"/>
          <w:szCs w:val="40"/>
        </w:rPr>
        <w:t xml:space="preserve">w % mnożymy </w:t>
      </w:r>
      <w:r w:rsidR="00F35BD8">
        <w:rPr>
          <w:rFonts w:ascii="Times New Roman" w:hAnsi="Times New Roman" w:cs="Times New Roman"/>
          <w:sz w:val="28"/>
          <w:szCs w:val="40"/>
        </w:rPr>
        <w:t>przez</w:t>
      </w:r>
      <w:r w:rsidR="00F35BD8" w:rsidRPr="00F35BD8">
        <w:rPr>
          <w:rFonts w:ascii="Times New Roman" w:hAnsi="Times New Roman" w:cs="Times New Roman"/>
          <w:sz w:val="28"/>
          <w:szCs w:val="40"/>
        </w:rPr>
        <w:t xml:space="preserve"> 0,3</w:t>
      </w:r>
      <w:r w:rsidR="00F35BD8">
        <w:rPr>
          <w:rFonts w:ascii="Times New Roman" w:hAnsi="Times New Roman" w:cs="Times New Roman"/>
          <w:sz w:val="28"/>
          <w:szCs w:val="40"/>
        </w:rPr>
        <w:t>)</w:t>
      </w:r>
      <w:r w:rsidRPr="009D2C0D">
        <w:rPr>
          <w:rFonts w:ascii="Times New Roman" w:hAnsi="Times New Roman" w:cs="Times New Roman"/>
          <w:sz w:val="28"/>
          <w:szCs w:val="40"/>
        </w:rPr>
        <w:t>:</w:t>
      </w:r>
    </w:p>
    <w:p w14:paraId="0E3866F2" w14:textId="77777777" w:rsidR="00087988" w:rsidRPr="009D2C0D" w:rsidRDefault="00087988" w:rsidP="000879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>język obcy nowożytny (30 punktów)</w:t>
      </w:r>
      <w:r w:rsidRPr="009D2C0D">
        <w:rPr>
          <w:rFonts w:ascii="Times New Roman" w:hAnsi="Times New Roman" w:cs="Times New Roman"/>
          <w:sz w:val="28"/>
          <w:szCs w:val="40"/>
        </w:rPr>
        <w:tab/>
      </w:r>
    </w:p>
    <w:p w14:paraId="24D216DA" w14:textId="77777777" w:rsidR="006E2E1C" w:rsidRDefault="006E2E1C" w:rsidP="00087988">
      <w:pPr>
        <w:rPr>
          <w:rFonts w:ascii="Times New Roman" w:hAnsi="Times New Roman" w:cs="Times New Roman"/>
          <w:b/>
          <w:sz w:val="28"/>
          <w:szCs w:val="40"/>
        </w:rPr>
      </w:pPr>
    </w:p>
    <w:p w14:paraId="2AC360DE" w14:textId="77777777" w:rsidR="006E2E1C" w:rsidRPr="009D2C0D" w:rsidRDefault="00087988" w:rsidP="006E2E1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Punkty uzyskane </w:t>
      </w:r>
      <w:r w:rsidRPr="00086D8D">
        <w:rPr>
          <w:rFonts w:ascii="Times New Roman" w:hAnsi="Times New Roman" w:cs="Times New Roman"/>
          <w:b/>
          <w:color w:val="0000CC"/>
          <w:sz w:val="28"/>
          <w:szCs w:val="40"/>
          <w:u w:val="single"/>
        </w:rPr>
        <w:t>za oceny na świadectwie</w:t>
      </w:r>
      <w:r w:rsidR="006E2E1C"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 z</w:t>
      </w:r>
      <w:r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 4 przedmiotów</w:t>
      </w:r>
      <w:r w:rsidR="006E2E1C"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 –</w:t>
      </w:r>
      <w:r w:rsidR="006E2E1C" w:rsidRPr="00086D8D">
        <w:rPr>
          <w:rFonts w:ascii="Times New Roman" w:hAnsi="Times New Roman" w:cs="Times New Roman"/>
          <w:b/>
          <w:color w:val="0000CC"/>
          <w:sz w:val="28"/>
          <w:szCs w:val="40"/>
        </w:rPr>
        <w:br/>
      </w:r>
      <w:r w:rsidR="006E2E1C">
        <w:rPr>
          <w:rFonts w:ascii="Times New Roman" w:hAnsi="Times New Roman" w:cs="Times New Roman"/>
          <w:b/>
          <w:sz w:val="28"/>
          <w:szCs w:val="40"/>
        </w:rPr>
        <w:t>m</w:t>
      </w:r>
      <w:r w:rsidR="006E2E1C" w:rsidRPr="009D2C0D">
        <w:rPr>
          <w:rFonts w:ascii="Times New Roman" w:hAnsi="Times New Roman" w:cs="Times New Roman"/>
          <w:b/>
          <w:sz w:val="28"/>
          <w:szCs w:val="40"/>
        </w:rPr>
        <w:t>aksymalnie 72 punkty</w:t>
      </w:r>
    </w:p>
    <w:p w14:paraId="2467FCEA" w14:textId="77777777" w:rsidR="006E2E1C" w:rsidRPr="009D2C0D" w:rsidRDefault="006E2E1C" w:rsidP="00087988">
      <w:pPr>
        <w:rPr>
          <w:rFonts w:ascii="Times New Roman" w:hAnsi="Times New Roman" w:cs="Times New Roman"/>
          <w:b/>
          <w:sz w:val="28"/>
          <w:szCs w:val="40"/>
        </w:rPr>
      </w:pPr>
    </w:p>
    <w:p w14:paraId="445E75CC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– </w:t>
      </w:r>
      <w:r w:rsidRPr="006E2E1C">
        <w:rPr>
          <w:rFonts w:ascii="Times New Roman" w:hAnsi="Times New Roman" w:cs="Times New Roman"/>
          <w:b/>
          <w:i/>
          <w:sz w:val="28"/>
          <w:szCs w:val="40"/>
        </w:rPr>
        <w:t>język polski i matematyka</w:t>
      </w:r>
      <w:r w:rsidRPr="009D2C0D">
        <w:rPr>
          <w:rFonts w:ascii="Times New Roman" w:hAnsi="Times New Roman" w:cs="Times New Roman"/>
          <w:sz w:val="28"/>
          <w:szCs w:val="40"/>
        </w:rPr>
        <w:t xml:space="preserve"> oraz dwa </w:t>
      </w:r>
      <w:r w:rsidRPr="006E2E1C">
        <w:rPr>
          <w:rFonts w:ascii="Times New Roman" w:hAnsi="Times New Roman" w:cs="Times New Roman"/>
          <w:b/>
          <w:i/>
          <w:sz w:val="28"/>
          <w:szCs w:val="40"/>
        </w:rPr>
        <w:t>wskazane przez szkołę</w:t>
      </w:r>
      <w:r w:rsidR="006E2E1C">
        <w:rPr>
          <w:rFonts w:ascii="Times New Roman" w:hAnsi="Times New Roman" w:cs="Times New Roman"/>
          <w:b/>
          <w:i/>
          <w:sz w:val="28"/>
          <w:szCs w:val="40"/>
        </w:rPr>
        <w:t xml:space="preserve"> ponadpodstawową</w:t>
      </w:r>
      <w:r w:rsidRPr="009D2C0D">
        <w:rPr>
          <w:rFonts w:ascii="Times New Roman" w:hAnsi="Times New Roman" w:cs="Times New Roman"/>
          <w:sz w:val="28"/>
          <w:szCs w:val="40"/>
        </w:rPr>
        <w:t xml:space="preserve"> przedmioty dla poszczególnych oddziałów</w:t>
      </w:r>
      <w:r w:rsidR="009D2C0D">
        <w:rPr>
          <w:rFonts w:ascii="Times New Roman" w:hAnsi="Times New Roman" w:cs="Times New Roman"/>
          <w:sz w:val="28"/>
          <w:szCs w:val="40"/>
        </w:rPr>
        <w:t xml:space="preserve"> (klas)</w:t>
      </w:r>
      <w:r w:rsidRPr="009D2C0D">
        <w:rPr>
          <w:rFonts w:ascii="Times New Roman" w:hAnsi="Times New Roman" w:cs="Times New Roman"/>
          <w:sz w:val="28"/>
          <w:szCs w:val="40"/>
        </w:rPr>
        <w:t>:</w:t>
      </w:r>
    </w:p>
    <w:p w14:paraId="76D9F650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</w:p>
    <w:p w14:paraId="22CB47C9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celujący </w:t>
      </w:r>
      <w:r w:rsidRPr="009D2C0D">
        <w:rPr>
          <w:rFonts w:ascii="Times New Roman" w:hAnsi="Times New Roman" w:cs="Times New Roman"/>
          <w:sz w:val="28"/>
          <w:szCs w:val="40"/>
        </w:rPr>
        <w:tab/>
      </w:r>
      <w:r w:rsidRPr="009D2C0D">
        <w:rPr>
          <w:rFonts w:ascii="Times New Roman" w:hAnsi="Times New Roman" w:cs="Times New Roman"/>
          <w:sz w:val="28"/>
          <w:szCs w:val="40"/>
        </w:rPr>
        <w:tab/>
        <w:t>– 18 punktów</w:t>
      </w:r>
    </w:p>
    <w:p w14:paraId="6B8DB313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bardzo dobry </w:t>
      </w:r>
      <w:r w:rsidRPr="009D2C0D">
        <w:rPr>
          <w:rFonts w:ascii="Times New Roman" w:hAnsi="Times New Roman" w:cs="Times New Roman"/>
          <w:sz w:val="28"/>
          <w:szCs w:val="40"/>
        </w:rPr>
        <w:tab/>
        <w:t>– 17 punktów</w:t>
      </w:r>
    </w:p>
    <w:p w14:paraId="361BBD90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dobry </w:t>
      </w:r>
      <w:r w:rsidRPr="009D2C0D">
        <w:rPr>
          <w:rFonts w:ascii="Times New Roman" w:hAnsi="Times New Roman" w:cs="Times New Roman"/>
          <w:sz w:val="28"/>
          <w:szCs w:val="40"/>
        </w:rPr>
        <w:tab/>
      </w:r>
      <w:r w:rsidRPr="009D2C0D">
        <w:rPr>
          <w:rFonts w:ascii="Times New Roman" w:hAnsi="Times New Roman" w:cs="Times New Roman"/>
          <w:sz w:val="28"/>
          <w:szCs w:val="40"/>
        </w:rPr>
        <w:tab/>
        <w:t>– 14 punktów</w:t>
      </w:r>
    </w:p>
    <w:p w14:paraId="6144193F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dostateczny </w:t>
      </w:r>
      <w:r w:rsidRPr="009D2C0D">
        <w:rPr>
          <w:rFonts w:ascii="Times New Roman" w:hAnsi="Times New Roman" w:cs="Times New Roman"/>
          <w:sz w:val="28"/>
          <w:szCs w:val="40"/>
        </w:rPr>
        <w:tab/>
      </w:r>
      <w:r w:rsidRPr="009D2C0D">
        <w:rPr>
          <w:rFonts w:ascii="Times New Roman" w:hAnsi="Times New Roman" w:cs="Times New Roman"/>
          <w:sz w:val="28"/>
          <w:szCs w:val="40"/>
        </w:rPr>
        <w:tab/>
        <w:t>–   8 punktów</w:t>
      </w:r>
    </w:p>
    <w:p w14:paraId="0C898139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dopuszczający </w:t>
      </w:r>
      <w:r w:rsidRPr="009D2C0D">
        <w:rPr>
          <w:rFonts w:ascii="Times New Roman" w:hAnsi="Times New Roman" w:cs="Times New Roman"/>
          <w:sz w:val="28"/>
          <w:szCs w:val="40"/>
        </w:rPr>
        <w:tab/>
        <w:t>–   2 punkty</w:t>
      </w:r>
    </w:p>
    <w:p w14:paraId="122F1A70" w14:textId="77777777" w:rsidR="00087988" w:rsidRPr="009D2C0D" w:rsidRDefault="00087988" w:rsidP="00087988">
      <w:pPr>
        <w:rPr>
          <w:rFonts w:ascii="Times New Roman" w:hAnsi="Times New Roman" w:cs="Times New Roman"/>
          <w:sz w:val="28"/>
          <w:szCs w:val="40"/>
        </w:rPr>
      </w:pPr>
    </w:p>
    <w:p w14:paraId="3415ED0A" w14:textId="77777777" w:rsidR="00086D8D" w:rsidRPr="009D2C0D" w:rsidRDefault="00087988" w:rsidP="00086D8D">
      <w:pPr>
        <w:jc w:val="center"/>
        <w:rPr>
          <w:sz w:val="28"/>
          <w:szCs w:val="40"/>
        </w:rPr>
      </w:pPr>
      <w:r w:rsidRPr="00086D8D">
        <w:rPr>
          <w:rFonts w:ascii="Times New Roman" w:hAnsi="Times New Roman" w:cs="Times New Roman"/>
          <w:b/>
          <w:color w:val="0000CC"/>
          <w:sz w:val="28"/>
          <w:szCs w:val="40"/>
        </w:rPr>
        <w:t xml:space="preserve">Punkty za </w:t>
      </w:r>
      <w:r w:rsidRPr="00086D8D">
        <w:rPr>
          <w:rFonts w:ascii="Times New Roman" w:hAnsi="Times New Roman" w:cs="Times New Roman"/>
          <w:b/>
          <w:color w:val="0000CC"/>
          <w:sz w:val="28"/>
          <w:szCs w:val="40"/>
          <w:u w:val="single"/>
        </w:rPr>
        <w:t>dodatkowe osiągnięcia</w:t>
      </w:r>
      <w:r w:rsidR="00086D8D">
        <w:rPr>
          <w:rFonts w:ascii="Times New Roman" w:hAnsi="Times New Roman" w:cs="Times New Roman"/>
          <w:b/>
          <w:color w:val="0000CC"/>
          <w:sz w:val="28"/>
          <w:szCs w:val="40"/>
          <w:u w:val="single"/>
        </w:rPr>
        <w:t xml:space="preserve"> </w:t>
      </w:r>
      <w:r w:rsidR="00086D8D" w:rsidRPr="00086D8D">
        <w:rPr>
          <w:rFonts w:ascii="Times New Roman" w:hAnsi="Times New Roman" w:cs="Times New Roman"/>
          <w:b/>
          <w:color w:val="000000" w:themeColor="text1"/>
          <w:sz w:val="28"/>
          <w:szCs w:val="40"/>
        </w:rPr>
        <w:t xml:space="preserve">- </w:t>
      </w:r>
      <w:r w:rsidR="00086D8D">
        <w:rPr>
          <w:rFonts w:ascii="Times New Roman" w:hAnsi="Times New Roman" w:cs="Times New Roman"/>
          <w:b/>
          <w:color w:val="000000" w:themeColor="text1"/>
          <w:sz w:val="28"/>
          <w:szCs w:val="40"/>
        </w:rPr>
        <w:br/>
      </w:r>
      <w:r w:rsidR="00086D8D" w:rsidRPr="00086D8D">
        <w:rPr>
          <w:rFonts w:ascii="Times New Roman" w:hAnsi="Times New Roman" w:cs="Times New Roman"/>
          <w:b/>
          <w:color w:val="000000" w:themeColor="text1"/>
          <w:sz w:val="28"/>
          <w:szCs w:val="40"/>
        </w:rPr>
        <w:t>m</w:t>
      </w:r>
      <w:r w:rsidR="00086D8D" w:rsidRPr="009D2C0D">
        <w:rPr>
          <w:rFonts w:ascii="Times New Roman" w:hAnsi="Times New Roman" w:cs="Times New Roman"/>
          <w:b/>
          <w:sz w:val="28"/>
          <w:szCs w:val="40"/>
        </w:rPr>
        <w:t>aksymalnie 28 punktów</w:t>
      </w:r>
    </w:p>
    <w:p w14:paraId="483374DF" w14:textId="77777777" w:rsidR="00087988" w:rsidRPr="00086D8D" w:rsidRDefault="00087988" w:rsidP="00086D8D">
      <w:pPr>
        <w:jc w:val="center"/>
        <w:rPr>
          <w:rFonts w:ascii="Times New Roman" w:hAnsi="Times New Roman" w:cs="Times New Roman"/>
          <w:b/>
          <w:color w:val="0000CC"/>
          <w:sz w:val="28"/>
          <w:szCs w:val="40"/>
        </w:rPr>
      </w:pPr>
    </w:p>
    <w:p w14:paraId="7917597D" w14:textId="77777777" w:rsidR="00087988" w:rsidRPr="00F35BD8" w:rsidRDefault="00087988" w:rsidP="00F35B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>świadectwo ukończenia z wyróżnieniem – 7 pkt.</w:t>
      </w:r>
    </w:p>
    <w:p w14:paraId="0FD0FF62" w14:textId="77777777" w:rsidR="00087988" w:rsidRPr="00F35BD8" w:rsidRDefault="00087988" w:rsidP="00F35B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aktywność społeczna, w tym na rzecz środowiska szkolnego, w szczególności </w:t>
      </w:r>
      <w:r w:rsidR="00086D8D">
        <w:rPr>
          <w:rFonts w:ascii="Times New Roman" w:hAnsi="Times New Roman" w:cs="Times New Roman"/>
          <w:sz w:val="28"/>
          <w:szCs w:val="40"/>
        </w:rPr>
        <w:br/>
      </w:r>
      <w:r w:rsidRPr="009D2C0D">
        <w:rPr>
          <w:rFonts w:ascii="Times New Roman" w:hAnsi="Times New Roman" w:cs="Times New Roman"/>
          <w:sz w:val="28"/>
          <w:szCs w:val="40"/>
        </w:rPr>
        <w:t>w formie wolontariatu – 3 pkt.</w:t>
      </w:r>
    </w:p>
    <w:p w14:paraId="5FE20686" w14:textId="77777777" w:rsidR="00086D8D" w:rsidRPr="00086D8D" w:rsidRDefault="00087988" w:rsidP="00086D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 w:rsidRPr="009D2C0D">
        <w:rPr>
          <w:rFonts w:ascii="Times New Roman" w:hAnsi="Times New Roman" w:cs="Times New Roman"/>
          <w:sz w:val="28"/>
          <w:szCs w:val="40"/>
        </w:rPr>
        <w:t xml:space="preserve">indywidualne osiągnięcia w konkursach i zawodach wpisane na świadectwie ukończenia </w:t>
      </w:r>
      <w:proofErr w:type="gramStart"/>
      <w:r w:rsidRPr="009D2C0D">
        <w:rPr>
          <w:rFonts w:ascii="Times New Roman" w:hAnsi="Times New Roman" w:cs="Times New Roman"/>
          <w:sz w:val="28"/>
          <w:szCs w:val="40"/>
        </w:rPr>
        <w:t>szkoły  -</w:t>
      </w:r>
      <w:proofErr w:type="gramEnd"/>
      <w:r w:rsidRPr="009D2C0D">
        <w:rPr>
          <w:rFonts w:ascii="Times New Roman" w:hAnsi="Times New Roman" w:cs="Times New Roman"/>
          <w:sz w:val="28"/>
          <w:szCs w:val="40"/>
        </w:rPr>
        <w:t xml:space="preserve"> max. 18 pkt.</w:t>
      </w:r>
    </w:p>
    <w:sectPr w:rsidR="00086D8D" w:rsidRPr="00086D8D" w:rsidSect="009D2C0D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748D1"/>
    <w:multiLevelType w:val="hybridMultilevel"/>
    <w:tmpl w:val="6FD0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7215F"/>
    <w:multiLevelType w:val="hybridMultilevel"/>
    <w:tmpl w:val="5CD23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056"/>
    <w:multiLevelType w:val="hybridMultilevel"/>
    <w:tmpl w:val="E4F2A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88"/>
    <w:rsid w:val="00084438"/>
    <w:rsid w:val="00086D8D"/>
    <w:rsid w:val="00087988"/>
    <w:rsid w:val="006E2E1C"/>
    <w:rsid w:val="00716722"/>
    <w:rsid w:val="0096598C"/>
    <w:rsid w:val="009D2C0D"/>
    <w:rsid w:val="00D31F78"/>
    <w:rsid w:val="00F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6440"/>
  <w15:chartTrackingRefBased/>
  <w15:docId w15:val="{E194D8B9-1A81-4318-8124-716F199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9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Czardybon Ilona</dc:creator>
  <cp:keywords/>
  <dc:description/>
  <cp:lastModifiedBy>Homańczyk Teresa</cp:lastModifiedBy>
  <cp:revision>2</cp:revision>
  <dcterms:created xsi:type="dcterms:W3CDTF">2021-03-15T06:46:00Z</dcterms:created>
  <dcterms:modified xsi:type="dcterms:W3CDTF">2021-03-15T06:46:00Z</dcterms:modified>
</cp:coreProperties>
</file>